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ascii="微软雅黑" w:hAnsi="微软雅黑" w:eastAsia="微软雅黑" w:cs="微软雅黑"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Cs/>
          <w:sz w:val="22"/>
          <w:szCs w:val="28"/>
        </w:rPr>
        <w:t>附件1</w:t>
      </w:r>
    </w:p>
    <w:p>
      <w:pPr>
        <w:spacing w:line="240" w:lineRule="exact"/>
        <w:jc w:val="left"/>
        <w:rPr>
          <w:rFonts w:ascii="微软雅黑" w:hAnsi="微软雅黑" w:eastAsia="微软雅黑" w:cs="微软雅黑"/>
          <w:b/>
          <w:bCs/>
          <w:sz w:val="22"/>
          <w:szCs w:val="28"/>
        </w:rPr>
      </w:pPr>
    </w:p>
    <w:p>
      <w:pPr>
        <w:spacing w:line="600" w:lineRule="exact"/>
        <w:ind w:left="4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中国西部国际应急和救援博览会</w:t>
      </w:r>
    </w:p>
    <w:p>
      <w:pPr>
        <w:spacing w:line="600" w:lineRule="exact"/>
        <w:ind w:left="4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同期活动</w:t>
      </w:r>
    </w:p>
    <w:tbl>
      <w:tblPr>
        <w:tblStyle w:val="2"/>
        <w:tblW w:w="94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656"/>
        <w:gridCol w:w="669"/>
        <w:gridCol w:w="2021"/>
        <w:gridCol w:w="3154"/>
        <w:gridCol w:w="1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</w:rPr>
              <w:t>活动主题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</w:rPr>
              <w:t>内容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</w:rPr>
              <w:t>拟邀请对象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</w:rPr>
              <w:t>主办单位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</w:rPr>
              <w:t>主旨/启动活动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中国西部国际应急和救援博览会开幕巡馆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</w:t>
            </w:r>
          </w:p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首日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领导和嘉宾巡馆</w:t>
            </w:r>
          </w:p>
        </w:tc>
        <w:tc>
          <w:tcPr>
            <w:tcW w:w="31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spacing w:line="36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1.应急管理部领导（拟）</w:t>
            </w:r>
          </w:p>
          <w:p>
            <w:pPr>
              <w:spacing w:line="360" w:lineRule="exac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2.重庆市政府领导（拟）</w:t>
            </w:r>
          </w:p>
          <w:p>
            <w:pPr>
              <w:spacing w:line="360" w:lineRule="exac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3.重庆市应急系统；</w:t>
            </w:r>
          </w:p>
          <w:p>
            <w:pPr>
              <w:spacing w:line="360" w:lineRule="exac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4.重庆市相关委办局</w:t>
            </w:r>
          </w:p>
          <w:p>
            <w:pPr>
              <w:spacing w:line="360" w:lineRule="exact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5.全国应急管理系统</w:t>
            </w:r>
          </w:p>
          <w:p>
            <w:pPr>
              <w:widowControl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6.行业或企业代表</w:t>
            </w:r>
          </w:p>
        </w:tc>
        <w:tc>
          <w:tcPr>
            <w:tcW w:w="15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博览会组委会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中国西部国际应急和救援博览会主旨论坛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</w:t>
            </w:r>
          </w:p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首日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1.领导讲话</w:t>
            </w:r>
          </w:p>
          <w:p>
            <w:pPr>
              <w:widowControl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2.博览会开幕</w:t>
            </w:r>
          </w:p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3.重要活动启动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</w:rPr>
              <w:t>科普宣传活动（拟）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安全应急科普</w:t>
            </w:r>
          </w:p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宣传活动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</w:t>
            </w:r>
          </w:p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1.防灾减灾体验</w:t>
            </w:r>
          </w:p>
          <w:p>
            <w:pPr>
              <w:widowControl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2.应急救援宣传</w:t>
            </w:r>
          </w:p>
          <w:p>
            <w:pPr>
              <w:widowControl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3.自然灾害展示</w:t>
            </w:r>
          </w:p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4.公卫应急等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1.消防救援、气象、地震、卫健、红十字会等单位；</w:t>
            </w:r>
          </w:p>
          <w:p>
            <w:pPr>
              <w:widowControl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2.其他单位/行业组织。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博览会组委会秘书处；</w:t>
            </w:r>
          </w:p>
          <w:p>
            <w:pPr>
              <w:widowControl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相关政府职能部门。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</w:rPr>
              <w:t>同期论坛/会议（拟）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4"/>
              </w:rPr>
              <w:t>统筹指导：中国西部国际应急和救援博览会组委会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空中应急救援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</w:t>
            </w:r>
          </w:p>
          <w:p>
            <w:pPr>
              <w:widowControl/>
              <w:spacing w:line="28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空中应急救援相关政策、产业发展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政府部门、航空运维等</w:t>
            </w:r>
          </w:p>
        </w:tc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微软雅黑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水域综合救援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</w:t>
            </w:r>
          </w:p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水域安全（水面、水下）应急救援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政府部门、水域装备、技术单位等</w:t>
            </w:r>
          </w:p>
        </w:tc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微软雅黑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3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危化品安全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</w:t>
            </w:r>
          </w:p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危化品监测和管理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微软雅黑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4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安全生产与安全文化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</w:t>
            </w:r>
          </w:p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企业安全生产、安全文化建设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微软雅黑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5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地质灾防及救援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</w:t>
            </w:r>
          </w:p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山体松动预警及处置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微软雅黑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6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智慧消防论坛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消防救援装备、智慧消防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ascii="仿宋_GB2312" w:hAnsi="微软雅黑" w:eastAsia="仿宋_GB2312" w:cs="微软雅黑"/>
                <w:sz w:val="24"/>
                <w:szCs w:val="24"/>
              </w:rPr>
              <w:t>市消防救援总队及相关单位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微软雅黑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7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城市安全发展论坛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城市安全管理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微软雅黑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8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综合减灾研讨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展会期间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自然灾害预防预警、救援及重建</w:t>
            </w:r>
          </w:p>
        </w:tc>
        <w:tc>
          <w:tcPr>
            <w:tcW w:w="3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ascii="仿宋_GB2312" w:hAnsi="微软雅黑" w:eastAsia="仿宋_GB2312" w:cs="微软雅黑"/>
                <w:sz w:val="24"/>
                <w:szCs w:val="24"/>
              </w:rPr>
              <w:t>重庆、四川地震</w:t>
            </w: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微软雅黑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Calibri"/>
                <w:sz w:val="24"/>
              </w:rPr>
              <w:t>注：</w:t>
            </w:r>
            <w:r>
              <w:rPr>
                <w:rFonts w:hint="eastAsia" w:ascii="仿宋_GB2312" w:hAnsi="微软雅黑" w:eastAsia="仿宋_GB2312"/>
                <w:sz w:val="24"/>
              </w:rPr>
              <w:t>根据相关工作进展持续增加（防灾减灾、智慧城市、标准检测、应急装备、应急通讯、仓储物流等）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GY0MTE0OWQ1ZTBjY2UzMzdiMTNiZGEzYTMxODQifQ=="/>
  </w:docVars>
  <w:rsids>
    <w:rsidRoot w:val="05241FAB"/>
    <w:rsid w:val="0524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2022-08-30T01:39:00Z</dcterms:created>
  <dc:creator>.</dc:creator>
  <cp:lastModifiedBy>.</cp:lastModifiedBy>
  <dcterms:modified xsi:type="dcterms:W3CDTF">2022-08-30T01:43:26Z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817F36221BDB437F84392F709F9A3275</vt:lpwstr>
  </property>
</Properties>
</file>